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5109" w14:textId="77777777" w:rsidR="008E7EC1" w:rsidRPr="00C95215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C95215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Sede legale: Via del Vespro n.129 - 90127 Palermo</w:t>
      </w:r>
    </w:p>
    <w:p w14:paraId="42607879" w14:textId="77777777" w:rsidR="008E7EC1" w:rsidRPr="00C95215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C95215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CF e P.IVA: 05841790826</w:t>
      </w:r>
    </w:p>
    <w:p w14:paraId="09FA8843" w14:textId="77777777" w:rsidR="008E7EC1" w:rsidRPr="00C95215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4"/>
          <w:szCs w:val="14"/>
          <w:u w:color="246AA5"/>
        </w:rPr>
      </w:pPr>
    </w:p>
    <w:p w14:paraId="6B4A1EB2" w14:textId="77777777" w:rsidR="008E7EC1" w:rsidRPr="00C95215" w:rsidRDefault="000027AE">
      <w:pPr>
        <w:spacing w:after="0" w:line="240" w:lineRule="auto"/>
        <w:rPr>
          <w:rFonts w:ascii="Arial" w:eastAsia="Arial" w:hAnsi="Arial" w:cs="Arial"/>
          <w:sz w:val="18"/>
          <w:szCs w:val="18"/>
        </w:rPr>
      </w:pPr>
      <w:r w:rsidRPr="00C95215">
        <w:rPr>
          <w:rFonts w:ascii="Gill Sans MT" w:eastAsia="Gill Sans MT" w:hAnsi="Gill Sans MT" w:cs="Gill Sans MT"/>
          <w:b/>
          <w:bCs/>
          <w:color w:val="00679E"/>
          <w:sz w:val="16"/>
          <w:szCs w:val="16"/>
          <w:u w:color="00679E"/>
        </w:rPr>
        <w:t>AREA PROVVEDITORATO</w:t>
      </w:r>
      <w:r w:rsidRPr="00C95215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 xml:space="preserve"> </w:t>
      </w:r>
    </w:p>
    <w:p w14:paraId="158880E3" w14:textId="77777777" w:rsidR="008E7EC1" w:rsidRPr="00C95215" w:rsidRDefault="000027AE">
      <w:pPr>
        <w:spacing w:after="0" w:line="220" w:lineRule="atLeast"/>
        <w:jc w:val="both"/>
        <w:rPr>
          <w:sz w:val="20"/>
          <w:szCs w:val="20"/>
        </w:rPr>
      </w:pPr>
      <w:r w:rsidRPr="00C95215">
        <w:rPr>
          <w:rFonts w:ascii="Arial" w:hAnsi="Arial"/>
          <w:sz w:val="14"/>
          <w:szCs w:val="14"/>
        </w:rPr>
        <w:t>Via Enrico Toti n 76 - 90128 Palermo</w:t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</w:r>
      <w:r w:rsidRPr="00C95215">
        <w:rPr>
          <w:rFonts w:ascii="Arial" w:hAnsi="Arial"/>
          <w:sz w:val="14"/>
          <w:szCs w:val="14"/>
        </w:rPr>
        <w:tab/>
        <w:t xml:space="preserve"> </w:t>
      </w:r>
    </w:p>
    <w:p w14:paraId="30C53F6F" w14:textId="77777777" w:rsidR="008E7EC1" w:rsidRPr="00C95215" w:rsidRDefault="000027AE">
      <w:pPr>
        <w:spacing w:after="0" w:line="220" w:lineRule="atLeast"/>
        <w:jc w:val="both"/>
        <w:rPr>
          <w:sz w:val="20"/>
          <w:szCs w:val="20"/>
          <w:lang w:val="en-US"/>
        </w:rPr>
      </w:pPr>
      <w:r w:rsidRPr="00C95215">
        <w:rPr>
          <w:rFonts w:ascii="Arial" w:hAnsi="Arial"/>
          <w:sz w:val="14"/>
          <w:szCs w:val="14"/>
          <w:lang w:val="en-US"/>
        </w:rPr>
        <w:t>Tel. 091.6555503/5749</w:t>
      </w:r>
    </w:p>
    <w:p w14:paraId="1A1F5D4B" w14:textId="77777777" w:rsidR="008E7EC1" w:rsidRPr="00C95215" w:rsidRDefault="000027AE">
      <w:pPr>
        <w:spacing w:after="0" w:line="220" w:lineRule="atLeast"/>
        <w:jc w:val="both"/>
        <w:rPr>
          <w:sz w:val="20"/>
          <w:szCs w:val="20"/>
          <w:lang w:val="en-US"/>
        </w:rPr>
      </w:pPr>
      <w:r w:rsidRPr="00C95215">
        <w:rPr>
          <w:rFonts w:ascii="Arial" w:hAnsi="Arial"/>
          <w:sz w:val="14"/>
          <w:szCs w:val="14"/>
          <w:lang w:val="en-US"/>
        </w:rPr>
        <w:t xml:space="preserve">Email: </w:t>
      </w:r>
      <w:r w:rsidRPr="00C95215">
        <w:rPr>
          <w:rFonts w:ascii="Arial" w:hAnsi="Arial"/>
          <w:sz w:val="14"/>
          <w:szCs w:val="14"/>
          <w:u w:val="single"/>
          <w:lang w:val="en-US"/>
        </w:rPr>
        <w:t>area.provveditorato@policlinico.pa.it</w:t>
      </w:r>
    </w:p>
    <w:p w14:paraId="404AC32A" w14:textId="77777777" w:rsidR="008E7EC1" w:rsidRPr="00C95215" w:rsidRDefault="000027AE">
      <w:pPr>
        <w:spacing w:after="0" w:line="220" w:lineRule="atLeast"/>
        <w:jc w:val="both"/>
        <w:rPr>
          <w:sz w:val="20"/>
          <w:szCs w:val="20"/>
          <w:lang w:val="en-US"/>
        </w:rPr>
      </w:pPr>
      <w:r w:rsidRPr="00C95215">
        <w:rPr>
          <w:rFonts w:ascii="Arial" w:hAnsi="Arial"/>
          <w:sz w:val="14"/>
          <w:szCs w:val="14"/>
          <w:lang w:val="en-US"/>
        </w:rPr>
        <w:t xml:space="preserve">Pec: </w:t>
      </w:r>
      <w:r w:rsidRPr="00C95215">
        <w:rPr>
          <w:rFonts w:ascii="Arial" w:hAnsi="Arial"/>
          <w:sz w:val="14"/>
          <w:szCs w:val="14"/>
          <w:u w:val="single"/>
          <w:lang w:val="en-US"/>
        </w:rPr>
        <w:t>provveditorato@cert.policlinico.pa.it</w:t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  <w:r w:rsidRPr="00C95215">
        <w:rPr>
          <w:rFonts w:ascii="Arial" w:eastAsia="Arial" w:hAnsi="Arial" w:cs="Arial"/>
          <w:sz w:val="14"/>
          <w:szCs w:val="14"/>
          <w:lang w:val="en-US"/>
        </w:rPr>
        <w:tab/>
      </w:r>
    </w:p>
    <w:p w14:paraId="0F2DEF96" w14:textId="77777777" w:rsidR="008E7EC1" w:rsidRPr="00C95215" w:rsidRDefault="000027AE">
      <w:pPr>
        <w:spacing w:after="0" w:line="220" w:lineRule="atLeast"/>
        <w:jc w:val="both"/>
        <w:rPr>
          <w:rStyle w:val="Hyperlink0"/>
          <w:sz w:val="14"/>
          <w:szCs w:val="14"/>
          <w:lang w:val="en-US"/>
        </w:rPr>
      </w:pPr>
      <w:r w:rsidRPr="00C95215">
        <w:rPr>
          <w:rFonts w:ascii="Arial" w:hAnsi="Arial"/>
          <w:sz w:val="14"/>
          <w:szCs w:val="14"/>
          <w:lang w:val="en-US"/>
        </w:rPr>
        <w:t xml:space="preserve">Web: </w:t>
      </w:r>
      <w:hyperlink r:id="rId7" w:history="1">
        <w:r w:rsidRPr="00C95215">
          <w:rPr>
            <w:rStyle w:val="Hyperlink0"/>
            <w:sz w:val="14"/>
            <w:szCs w:val="14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3F0A86B6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704CF0" w:rsidRPr="00704CF0">
        <w:rPr>
          <w:rStyle w:val="Nessuno"/>
          <w:rFonts w:ascii="Arial" w:hAnsi="Arial"/>
          <w:sz w:val="20"/>
          <w:szCs w:val="20"/>
        </w:rPr>
        <w:t>Procedura negoziata senza previa pubblicazione del bando ai sensi dell’art. 76, comma 2, lett. b) del d.lgs. n. 36/2023, per fornitura di materiale di laboratorio compatibili con strumentazione SIMOA SR-X, a valere su fondi del progetto con codice PNRR-MCNT1-2023-12378321, dal titolo: “</w:t>
      </w:r>
      <w:r w:rsidR="009F2E4A" w:rsidRPr="009F2E4A">
        <w:rPr>
          <w:rStyle w:val="Nessuno"/>
          <w:rFonts w:ascii="Arial" w:hAnsi="Arial"/>
          <w:sz w:val="20"/>
          <w:szCs w:val="20"/>
        </w:rPr>
        <w:t>Blood biomarkErs for the identificATion of Alzheimer's disease (BEAT Alzheimer)</w:t>
      </w:r>
      <w:bookmarkStart w:id="0" w:name="_GoBack"/>
      <w:bookmarkEnd w:id="0"/>
      <w:r w:rsidR="00704CF0" w:rsidRPr="00704CF0">
        <w:rPr>
          <w:rStyle w:val="Nessuno"/>
          <w:rFonts w:ascii="Arial" w:hAnsi="Arial"/>
          <w:sz w:val="20"/>
          <w:szCs w:val="20"/>
        </w:rPr>
        <w:t>” - Missione 6 - Componente 2 - Investimento 2.1 - Valorizzazione e potenziamento della ricerca biomedica del SSN, finanziato dall’Unione Europea - Next Generation EU- CUP I73C23000440006.</w:t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5CFCC6C" w14:textId="1F51CEE6" w:rsidR="004637B2" w:rsidRDefault="000027AE" w:rsidP="00704CF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F7D21" w14:textId="77777777" w:rsidR="0016773F" w:rsidRDefault="0016773F">
      <w:pPr>
        <w:spacing w:after="0" w:line="240" w:lineRule="auto"/>
      </w:pPr>
      <w:r>
        <w:separator/>
      </w:r>
    </w:p>
  </w:endnote>
  <w:endnote w:type="continuationSeparator" w:id="0">
    <w:p w14:paraId="616BFB34" w14:textId="77777777" w:rsidR="0016773F" w:rsidRDefault="0016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2506" w14:textId="08BF3E19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9F2E4A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A5D43" w14:textId="77777777" w:rsidR="0016773F" w:rsidRDefault="0016773F">
      <w:pPr>
        <w:spacing w:after="0" w:line="240" w:lineRule="auto"/>
      </w:pPr>
      <w:r>
        <w:separator/>
      </w:r>
    </w:p>
  </w:footnote>
  <w:footnote w:type="continuationSeparator" w:id="0">
    <w:p w14:paraId="15E9EB77" w14:textId="77777777" w:rsidR="0016773F" w:rsidRDefault="00167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0623E29" w:rsidR="00A05461" w:rsidRDefault="00C95215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245BBFBD" wp14:editId="02940E84">
          <wp:simplePos x="0" y="0"/>
          <wp:positionH relativeFrom="column">
            <wp:posOffset>-478790</wp:posOffset>
          </wp:positionH>
          <wp:positionV relativeFrom="paragraph">
            <wp:posOffset>93980</wp:posOffset>
          </wp:positionV>
          <wp:extent cx="1860550" cy="560705"/>
          <wp:effectExtent l="0" t="0" r="6350" b="0"/>
          <wp:wrapNone/>
          <wp:docPr id="12013357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F3499D" wp14:editId="02CDD97A">
          <wp:simplePos x="0" y="0"/>
          <wp:positionH relativeFrom="column">
            <wp:posOffset>4251960</wp:posOffset>
          </wp:positionH>
          <wp:positionV relativeFrom="paragraph">
            <wp:posOffset>45085</wp:posOffset>
          </wp:positionV>
          <wp:extent cx="918210" cy="610235"/>
          <wp:effectExtent l="0" t="0" r="0" b="0"/>
          <wp:wrapNone/>
          <wp:docPr id="74345835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6ED775DF" wp14:editId="3A3CEF3F">
          <wp:simplePos x="0" y="0"/>
          <wp:positionH relativeFrom="column">
            <wp:posOffset>1449705</wp:posOffset>
          </wp:positionH>
          <wp:positionV relativeFrom="paragraph">
            <wp:posOffset>145415</wp:posOffset>
          </wp:positionV>
          <wp:extent cx="880110" cy="509905"/>
          <wp:effectExtent l="0" t="0" r="0" b="4445"/>
          <wp:wrapTight wrapText="bothSides">
            <wp:wrapPolygon edited="0">
              <wp:start x="0" y="0"/>
              <wp:lineTo x="0" y="20981"/>
              <wp:lineTo x="21039" y="20981"/>
              <wp:lineTo x="21039" y="0"/>
              <wp:lineTo x="0" y="0"/>
            </wp:wrapPolygon>
          </wp:wrapTight>
          <wp:docPr id="37622039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AAC72B" w14:textId="0DA42F27" w:rsidR="00A05461" w:rsidRDefault="00C95215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74E3E2E5" wp14:editId="6D2ACF0F">
          <wp:simplePos x="0" y="0"/>
          <wp:positionH relativeFrom="column">
            <wp:posOffset>5375910</wp:posOffset>
          </wp:positionH>
          <wp:positionV relativeFrom="paragraph">
            <wp:posOffset>48895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34952504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65847116" wp14:editId="090D3F36">
          <wp:simplePos x="0" y="0"/>
          <wp:positionH relativeFrom="column">
            <wp:posOffset>2580005</wp:posOffset>
          </wp:positionH>
          <wp:positionV relativeFrom="paragraph">
            <wp:posOffset>12700</wp:posOffset>
          </wp:positionV>
          <wp:extent cx="1383665" cy="464185"/>
          <wp:effectExtent l="0" t="0" r="6985" b="0"/>
          <wp:wrapNone/>
          <wp:docPr id="127569503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68834E" w14:textId="4E2BB4EA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222D0C11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536D1841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0532EB85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0A9FFA17">
          <wp:extent cx="577850" cy="45720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577850" cy="4572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Pr="00C95215" w:rsidRDefault="000027AE" w:rsidP="00A05461">
    <w:pPr>
      <w:spacing w:after="0" w:line="340" w:lineRule="atLeast"/>
      <w:jc w:val="center"/>
      <w:rPr>
        <w:sz w:val="20"/>
        <w:szCs w:val="20"/>
      </w:rPr>
    </w:pPr>
    <w:r w:rsidRPr="00C95215">
      <w:rPr>
        <w:rFonts w:ascii="Gill Sans MT" w:eastAsia="Gill Sans MT" w:hAnsi="Gill Sans MT" w:cs="Gill Sans MT"/>
        <w:b/>
        <w:bCs/>
        <w:color w:val="00679E"/>
        <w:sz w:val="18"/>
        <w:szCs w:val="18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7EC1"/>
    <w:rsid w:val="000027AE"/>
    <w:rsid w:val="000853E9"/>
    <w:rsid w:val="0016773F"/>
    <w:rsid w:val="0038467B"/>
    <w:rsid w:val="003A7E32"/>
    <w:rsid w:val="004637B2"/>
    <w:rsid w:val="00613519"/>
    <w:rsid w:val="00704CF0"/>
    <w:rsid w:val="00713310"/>
    <w:rsid w:val="008A4125"/>
    <w:rsid w:val="008E7EC1"/>
    <w:rsid w:val="00943D44"/>
    <w:rsid w:val="009F2E4A"/>
    <w:rsid w:val="00A05461"/>
    <w:rsid w:val="00AA56B6"/>
    <w:rsid w:val="00B2384B"/>
    <w:rsid w:val="00B55064"/>
    <w:rsid w:val="00B94D33"/>
    <w:rsid w:val="00C95215"/>
    <w:rsid w:val="00DA1EB4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12</cp:revision>
  <dcterms:created xsi:type="dcterms:W3CDTF">2024-05-06T09:06:00Z</dcterms:created>
  <dcterms:modified xsi:type="dcterms:W3CDTF">2026-06-09T11:27:00Z</dcterms:modified>
</cp:coreProperties>
</file>